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7FA4DC" w14:textId="77777777" w:rsidR="00232AA6" w:rsidRPr="00DA1D0E" w:rsidRDefault="00232AA6" w:rsidP="00232AA6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A1D0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НАЗВА: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232AA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 робочих характеристик асинхронного двигуна при несиметрії живлячої напруги</w:t>
      </w:r>
      <w:r w:rsidRPr="00DA1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3FE46B4E" w14:textId="77777777" w:rsidR="00232AA6" w:rsidRPr="00DA1D0E" w:rsidRDefault="00232AA6" w:rsidP="00232AA6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DA1D0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Study of the operations characteristics of an asynchronous motor under supply voltage a</w:t>
      </w:r>
      <w:r w:rsidRPr="00232AA6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symmetry</w:t>
      </w:r>
      <w:r w:rsidRPr="00DA1D0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14:paraId="38F571F1" w14:textId="77777777" w:rsidR="00232AA6" w:rsidRPr="00406694" w:rsidRDefault="00232AA6" w:rsidP="00232AA6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669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АВТОР: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A013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Яременко Володимир Анатолійович</w:t>
      </w:r>
    </w:p>
    <w:p w14:paraId="3B2105E4" w14:textId="77777777" w:rsidR="00232AA6" w:rsidRDefault="00232AA6" w:rsidP="00232AA6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0669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НАУКОВИЙ КЕРІВНИК: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Балійчук </w:t>
      </w:r>
      <w:r w:rsidRPr="004066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Олексій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4066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Юрійович</w:t>
      </w:r>
    </w:p>
    <w:p w14:paraId="7CEBBF69" w14:textId="77777777" w:rsidR="0004510C" w:rsidRDefault="00BD1D14">
      <w:pPr>
        <w:rPr>
          <w:lang w:val="en-US"/>
        </w:rPr>
      </w:pPr>
    </w:p>
    <w:p w14:paraId="7B1B1933" w14:textId="77777777" w:rsidR="007C7E4D" w:rsidRPr="00406694" w:rsidRDefault="007C7E4D" w:rsidP="007C7E4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406694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АНОТАЦІЯ</w:t>
      </w:r>
    </w:p>
    <w:p w14:paraId="59A2B5AF" w14:textId="7BDC9F5B" w:rsidR="007C7E4D" w:rsidRDefault="007C7E4D" w:rsidP="007C7E4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Маг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істерська</w:t>
      </w:r>
      <w:r w:rsidRPr="004066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робота виконана на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45</w:t>
      </w:r>
      <w:r w:rsidRPr="004066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сторінках, містить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21</w:t>
      </w:r>
      <w:r w:rsidRPr="004066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ілюстраці</w:t>
      </w:r>
      <w:r w:rsidR="00A013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</w:t>
      </w:r>
      <w:r w:rsidRPr="004066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 додаток,</w:t>
      </w:r>
      <w:r w:rsidRPr="004066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Pr="004066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таблиц</w:t>
      </w:r>
      <w:r w:rsidR="00A013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</w:t>
      </w:r>
      <w:r w:rsidRPr="004066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10</w:t>
      </w:r>
      <w:r w:rsidRPr="0040669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використаних джерел.</w:t>
      </w:r>
    </w:p>
    <w:p w14:paraId="5220D3AA" w14:textId="2651B84C" w:rsidR="000F0606" w:rsidRPr="000911F0" w:rsidRDefault="000F0606" w:rsidP="000911F0">
      <w:pPr>
        <w:widowControl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2E1A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магістерській</w:t>
      </w:r>
      <w:r w:rsidRPr="003A2E1A">
        <w:rPr>
          <w:rFonts w:ascii="Times New Roman" w:hAnsi="Times New Roman" w:cs="Times New Roman"/>
          <w:sz w:val="28"/>
          <w:szCs w:val="28"/>
          <w:lang w:val="uk-UA"/>
        </w:rPr>
        <w:t xml:space="preserve"> роботі п</w:t>
      </w:r>
      <w:r>
        <w:rPr>
          <w:rFonts w:ascii="Times New Roman" w:hAnsi="Times New Roman" w:cs="Times New Roman"/>
          <w:sz w:val="28"/>
          <w:szCs w:val="28"/>
          <w:lang w:val="uk-UA"/>
        </w:rPr>
        <w:t>роведено дослідження</w:t>
      </w:r>
      <w:r w:rsidRPr="003A2E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1D14">
        <w:rPr>
          <w:rFonts w:ascii="Times New Roman" w:hAnsi="Times New Roman" w:cs="Times New Roman"/>
          <w:sz w:val="28"/>
          <w:szCs w:val="28"/>
          <w:lang w:val="uk-UA"/>
        </w:rPr>
        <w:t>впливу несиметрії живлячої напруги на механічні характеристики асинхронного двигуна з використанням імітаційного моделювання. Встановлено, що при відносно низькому коефіцієнті несиметрії (до 5%) вплив на механічні характеристики невідчутний, а при більших значеннях (до 10%) несиметрія суттєво впливає на вигляд механічних характеристик асинхронного двигуна.</w:t>
      </w:r>
    </w:p>
    <w:p w14:paraId="5064F979" w14:textId="5E5B7E86" w:rsidR="000911F0" w:rsidRPr="005B4546" w:rsidRDefault="000911F0" w:rsidP="000911F0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B454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Об’єктом дослідження </w:t>
      </w:r>
      <w:r w:rsidR="00A013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робоч</w:t>
      </w:r>
      <w:r w:rsidR="00A013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характеристик асинхронного двигуна</w:t>
      </w:r>
      <w:r w:rsidR="00A013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 живленні його несиметричною системою трифазної напруги</w:t>
      </w:r>
      <w:r w:rsidRPr="005B454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14:paraId="4CC37331" w14:textId="24D36445" w:rsidR="00724B5D" w:rsidRDefault="000911F0" w:rsidP="007C7E4D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B454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Ключові слова</w:t>
      </w:r>
      <w:r w:rsidRPr="005B454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Pr="000911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робочі характеристики, асинхронний двигун, двигун з фазним ротором, схема заміщення, несиметрі</w:t>
      </w:r>
      <w:r w:rsidR="00A013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живляч</w:t>
      </w:r>
      <w:r w:rsidR="00A013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ої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напруг</w:t>
      </w:r>
      <w:r w:rsidR="00A013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01270FA6" w14:textId="77777777" w:rsidR="00724B5D" w:rsidRDefault="00724B5D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page"/>
      </w:r>
    </w:p>
    <w:p w14:paraId="528FF58C" w14:textId="77777777" w:rsidR="007C7E4D" w:rsidRDefault="00724B5D" w:rsidP="00724B5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E0A7E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lastRenderedPageBreak/>
        <w:t>ABSTRACT</w:t>
      </w:r>
    </w:p>
    <w:p w14:paraId="3116BDB4" w14:textId="77777777" w:rsidR="00BD1D14" w:rsidRPr="00BD1D14" w:rsidRDefault="00BD1D14" w:rsidP="00BD1D14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D1D1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master's thesis is made on 45 pages, contains 21 illustrations, 1 appendix, 3 tables and 10 used sources.</w:t>
      </w:r>
    </w:p>
    <w:p w14:paraId="50786873" w14:textId="19C74C54" w:rsidR="00BD1D14" w:rsidRPr="00BD1D14" w:rsidRDefault="00BD1D14" w:rsidP="00BD1D14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D1D1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master's thesis conducted a study of the influence of supply voltage asymmetry on the mechanical characteristics of an asynchronous motor using simulation modeling. It was established that at a relatively low asymmetry coefficient (up to 5%) the influence on the mechanical characteristics is imperceptible, and at higher values (up to 10%) the asymmetry significantly affects the appearance of the mechanical characteristics of an asynchronous motor.</w:t>
      </w:r>
    </w:p>
    <w:p w14:paraId="4B840B39" w14:textId="77777777" w:rsidR="00BD1D14" w:rsidRDefault="00BD1D14" w:rsidP="00BD1D14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D1D1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object of the study is the operating characteristics of an asynchronous motor when powered by an asymmetric three-phase voltage system.</w:t>
      </w:r>
    </w:p>
    <w:p w14:paraId="6258EEDA" w14:textId="168D7311" w:rsidR="000840BC" w:rsidRDefault="000840BC" w:rsidP="00BD1D14">
      <w:pPr>
        <w:widowControl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840BC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Keywords:</w:t>
      </w:r>
      <w:r w:rsidRPr="000840B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operating characteristics, asynchronous motor, motor with a phase rotor, equivalent circuit, asymmetry, supply voltage.</w:t>
      </w:r>
    </w:p>
    <w:p w14:paraId="08D00587" w14:textId="77777777" w:rsidR="000840BC" w:rsidRPr="00122D11" w:rsidRDefault="000840BC" w:rsidP="000840BC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122D1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БІБЛІОГРАФІЧНИЙ ОПИС:</w:t>
      </w:r>
    </w:p>
    <w:p w14:paraId="2F70C7D6" w14:textId="77777777" w:rsidR="000840BC" w:rsidRPr="000840BC" w:rsidRDefault="000840BC" w:rsidP="000840BC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Яременко В. А</w:t>
      </w:r>
      <w:r w:rsidRPr="00122D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232AA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Дослідження робочих характеристик асинхронного двигуна при несиметрії живлячої напруги</w:t>
      </w:r>
      <w:r w:rsidRPr="00DA1D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122D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: дипломна робота на здобуття 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валіфікаційного ступеня магістра</w:t>
      </w:r>
      <w:r w:rsidRPr="00122D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 : спец. 141 –  Електроенергетика, електротехніка та електромеханіка/ наук. керівник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О. Ю. Балійчук</w:t>
      </w:r>
      <w:r w:rsidRPr="00122D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 ; Укр. держ. ун-т наук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і технологій Дніпро, 2025. 45</w:t>
      </w:r>
      <w:r w:rsidRPr="00122D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с..</w:t>
      </w:r>
    </w:p>
    <w:sectPr w:rsidR="000840BC" w:rsidRPr="000840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046F2"/>
    <w:rsid w:val="00017F46"/>
    <w:rsid w:val="000840BC"/>
    <w:rsid w:val="000911F0"/>
    <w:rsid w:val="000F0606"/>
    <w:rsid w:val="00232AA6"/>
    <w:rsid w:val="005453B6"/>
    <w:rsid w:val="006046F2"/>
    <w:rsid w:val="00605FE7"/>
    <w:rsid w:val="00724B5D"/>
    <w:rsid w:val="00730979"/>
    <w:rsid w:val="007C7E4D"/>
    <w:rsid w:val="00857ECB"/>
    <w:rsid w:val="00987D2F"/>
    <w:rsid w:val="009B400A"/>
    <w:rsid w:val="009F198F"/>
    <w:rsid w:val="00A01363"/>
    <w:rsid w:val="00BD1D14"/>
    <w:rsid w:val="00BD5BB5"/>
    <w:rsid w:val="00C44D49"/>
    <w:rsid w:val="00E15098"/>
    <w:rsid w:val="00E8032E"/>
    <w:rsid w:val="00EF5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83072A"/>
  <w15:docId w15:val="{F7D4BAEB-F2B9-41BE-96D1-E62C74B62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2AA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336</Words>
  <Characters>1920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Олексій Юрійович Балійчук</cp:lastModifiedBy>
  <cp:revision>9</cp:revision>
  <dcterms:created xsi:type="dcterms:W3CDTF">2025-01-13T22:53:00Z</dcterms:created>
  <dcterms:modified xsi:type="dcterms:W3CDTF">2025-01-14T06:56:00Z</dcterms:modified>
</cp:coreProperties>
</file>